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34B9BDF0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C46BAC">
        <w:rPr>
          <w:b/>
          <w:bCs/>
        </w:rPr>
        <w:t>5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C46BAC" w:rsidRPr="00C46BAC">
        <w:rPr>
          <w:b/>
          <w:bCs/>
        </w:rPr>
        <w:t>26:28:020314:28 площадью 2286 кв. м (адрес: Российская Федерация, Ставропольский край, муниципальный округ Степновский, село Иргаклы, улица Новоколхозная, 2а. Вид разрешенного использования: предпринимательство, код вида разрешенного использования 4.0)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E788" w14:textId="77777777" w:rsidR="002F49ED" w:rsidRDefault="002F49ED" w:rsidP="00BA3668">
      <w:r>
        <w:separator/>
      </w:r>
    </w:p>
  </w:endnote>
  <w:endnote w:type="continuationSeparator" w:id="0">
    <w:p w14:paraId="78D3AE0B" w14:textId="77777777" w:rsidR="002F49ED" w:rsidRDefault="002F49ED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DE73" w14:textId="77777777" w:rsidR="002F49ED" w:rsidRDefault="002F49ED" w:rsidP="00BA3668">
      <w:r>
        <w:separator/>
      </w:r>
    </w:p>
  </w:footnote>
  <w:footnote w:type="continuationSeparator" w:id="0">
    <w:p w14:paraId="5FEE62B0" w14:textId="77777777" w:rsidR="002F49ED" w:rsidRDefault="002F49ED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65441"/>
    <w:rsid w:val="001A0C84"/>
    <w:rsid w:val="001B32F0"/>
    <w:rsid w:val="001B42FB"/>
    <w:rsid w:val="001D6A8A"/>
    <w:rsid w:val="001F51D7"/>
    <w:rsid w:val="002946DB"/>
    <w:rsid w:val="002B7D2D"/>
    <w:rsid w:val="002F49ED"/>
    <w:rsid w:val="0030721D"/>
    <w:rsid w:val="0032446D"/>
    <w:rsid w:val="003245D2"/>
    <w:rsid w:val="003B06C0"/>
    <w:rsid w:val="003C57E3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6F7F37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51C1A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46BAC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E0619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2023-08-25T07:30:00Z</dcterms:created>
  <dcterms:modified xsi:type="dcterms:W3CDTF">2023-08-25T07:31:00Z</dcterms:modified>
</cp:coreProperties>
</file>