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2019CF61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8F2E25">
        <w:rPr>
          <w:b/>
          <w:bCs/>
        </w:rPr>
        <w:t>1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220F83" w:rsidRPr="00220F83">
        <w:rPr>
          <w:b/>
          <w:bCs/>
        </w:rPr>
        <w:t>26:28:020317:842 площадью 2993 кв. м (адрес: Российская Федерация, Ставропольский край, муниципальный округ Степновский, село Иргаклы, улица Новоколхозная, земельный участок 25. Вид разрешенного исполь</w:t>
      </w:r>
      <w:bookmarkStart w:id="0" w:name="_GoBack"/>
      <w:bookmarkEnd w:id="0"/>
      <w:r w:rsidR="00220F83" w:rsidRPr="00220F83">
        <w:rPr>
          <w:b/>
          <w:bCs/>
        </w:rPr>
        <w:t>зования: для ведения личного подсобного хозяйства)</w:t>
      </w:r>
      <w:r w:rsidR="00220F83">
        <w:rPr>
          <w:b/>
          <w:bCs/>
        </w:rPr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ABCDD" w14:textId="77777777" w:rsidR="008019FE" w:rsidRDefault="008019FE" w:rsidP="00BA3668">
      <w:r>
        <w:separator/>
      </w:r>
    </w:p>
  </w:endnote>
  <w:endnote w:type="continuationSeparator" w:id="0">
    <w:p w14:paraId="6DE83488" w14:textId="77777777" w:rsidR="008019FE" w:rsidRDefault="008019FE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EF1B8" w14:textId="77777777" w:rsidR="008019FE" w:rsidRDefault="008019FE" w:rsidP="00BA3668">
      <w:r>
        <w:separator/>
      </w:r>
    </w:p>
  </w:footnote>
  <w:footnote w:type="continuationSeparator" w:id="0">
    <w:p w14:paraId="7BA1E4C5" w14:textId="77777777" w:rsidR="008019FE" w:rsidRDefault="008019FE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20F83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019FE"/>
    <w:rsid w:val="00825B68"/>
    <w:rsid w:val="00836A4E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2023-08-08T15:06:00Z</dcterms:created>
  <dcterms:modified xsi:type="dcterms:W3CDTF">2023-09-07T07:23:00Z</dcterms:modified>
</cp:coreProperties>
</file>