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5E4" w:rsidRDefault="00365926" w:rsidP="00A115E4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115E4">
        <w:rPr>
          <w:rFonts w:ascii="Times New Roman" w:hAnsi="Times New Roman" w:cs="Times New Roman"/>
          <w:sz w:val="28"/>
          <w:szCs w:val="28"/>
        </w:rPr>
        <w:t>Приложение</w:t>
      </w:r>
      <w:r w:rsidR="00841C52">
        <w:rPr>
          <w:rFonts w:ascii="Times New Roman" w:hAnsi="Times New Roman" w:cs="Times New Roman"/>
          <w:sz w:val="28"/>
          <w:szCs w:val="28"/>
        </w:rPr>
        <w:t xml:space="preserve"> 1</w:t>
      </w:r>
      <w:bookmarkStart w:id="0" w:name="_GoBack"/>
      <w:bookmarkEnd w:id="0"/>
    </w:p>
    <w:p w:rsidR="00A115E4" w:rsidRDefault="00365926" w:rsidP="00365926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115E4">
        <w:rPr>
          <w:rFonts w:ascii="Times New Roman" w:hAnsi="Times New Roman" w:cs="Times New Roman"/>
          <w:sz w:val="28"/>
          <w:szCs w:val="28"/>
        </w:rPr>
        <w:t xml:space="preserve"> Порядку разработки, коррект</w:t>
      </w:r>
      <w:r w:rsidR="00A115E4">
        <w:rPr>
          <w:rFonts w:ascii="Times New Roman" w:hAnsi="Times New Roman" w:cs="Times New Roman"/>
          <w:sz w:val="28"/>
          <w:szCs w:val="28"/>
        </w:rPr>
        <w:t>и</w:t>
      </w:r>
      <w:r w:rsidR="00A115E4">
        <w:rPr>
          <w:rFonts w:ascii="Times New Roman" w:hAnsi="Times New Roman" w:cs="Times New Roman"/>
          <w:sz w:val="28"/>
          <w:szCs w:val="28"/>
        </w:rPr>
        <w:t>ровки, осуществления мониторинга и контроля реализации прогноза с</w:t>
      </w:r>
      <w:r w:rsidR="00A115E4">
        <w:rPr>
          <w:rFonts w:ascii="Times New Roman" w:hAnsi="Times New Roman" w:cs="Times New Roman"/>
          <w:sz w:val="28"/>
          <w:szCs w:val="28"/>
        </w:rPr>
        <w:t>о</w:t>
      </w:r>
      <w:r w:rsidR="00A115E4">
        <w:rPr>
          <w:rFonts w:ascii="Times New Roman" w:hAnsi="Times New Roman" w:cs="Times New Roman"/>
          <w:sz w:val="28"/>
          <w:szCs w:val="28"/>
        </w:rPr>
        <w:t>циально-экономического развития Степновского муниципального округа Ставропольского края на долгосрочный период</w:t>
      </w:r>
      <w:r w:rsidR="00D544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A115E4" w:rsidRDefault="00A115E4" w:rsidP="00F3033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A36D3" w:rsidRPr="00D544AB" w:rsidRDefault="00AA36D3" w:rsidP="00D477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A23" w:rsidRDefault="00827A23" w:rsidP="00AA3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A46">
        <w:rPr>
          <w:rFonts w:ascii="Times New Roman" w:hAnsi="Times New Roman" w:cs="Times New Roman"/>
          <w:sz w:val="24"/>
          <w:szCs w:val="24"/>
        </w:rPr>
        <w:t>ПЕРЕЧЕНЬ</w:t>
      </w:r>
    </w:p>
    <w:p w:rsidR="00AA36D3" w:rsidRPr="00D34A46" w:rsidRDefault="00AA36D3" w:rsidP="00AA3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7A23" w:rsidRPr="00D544AB" w:rsidRDefault="00CF6F89" w:rsidP="0036592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27A23" w:rsidRPr="00D544AB">
        <w:rPr>
          <w:rFonts w:ascii="Times New Roman" w:hAnsi="Times New Roman" w:cs="Times New Roman"/>
          <w:sz w:val="28"/>
          <w:szCs w:val="28"/>
        </w:rPr>
        <w:t xml:space="preserve">труктурных подразделений администрации Степновского </w:t>
      </w:r>
      <w:proofErr w:type="gramStart"/>
      <w:r w:rsidR="00827A23" w:rsidRPr="00D544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F6F89" w:rsidRDefault="00827A23" w:rsidP="0036592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544A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края*, </w:t>
      </w:r>
      <w:proofErr w:type="gramStart"/>
      <w:r w:rsidRPr="00D544AB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D544AB">
        <w:rPr>
          <w:rFonts w:ascii="Times New Roman" w:hAnsi="Times New Roman" w:cs="Times New Roman"/>
          <w:sz w:val="28"/>
          <w:szCs w:val="28"/>
        </w:rPr>
        <w:t xml:space="preserve"> субъектами прогнозирования</w:t>
      </w:r>
    </w:p>
    <w:p w:rsidR="00827A23" w:rsidRPr="00D544AB" w:rsidRDefault="00827A23" w:rsidP="0036592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544AB">
        <w:rPr>
          <w:rFonts w:ascii="Times New Roman" w:hAnsi="Times New Roman" w:cs="Times New Roman"/>
          <w:sz w:val="28"/>
          <w:szCs w:val="28"/>
        </w:rPr>
        <w:t>соц</w:t>
      </w:r>
      <w:r w:rsidR="00D477A0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Pr="00D544AB">
        <w:rPr>
          <w:rFonts w:ascii="Times New Roman" w:hAnsi="Times New Roman" w:cs="Times New Roman"/>
          <w:sz w:val="28"/>
          <w:szCs w:val="28"/>
        </w:rPr>
        <w:t>Степновского муниципального</w:t>
      </w:r>
      <w:r w:rsidR="00CF6F8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827A23" w:rsidRPr="00365926" w:rsidRDefault="00827A23" w:rsidP="0036592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544AB">
        <w:rPr>
          <w:rFonts w:ascii="Times New Roman" w:hAnsi="Times New Roman" w:cs="Times New Roman"/>
          <w:sz w:val="28"/>
          <w:szCs w:val="28"/>
        </w:rPr>
        <w:t xml:space="preserve"> Ставропольского края на долго</w:t>
      </w:r>
      <w:r w:rsidR="00365926">
        <w:rPr>
          <w:rFonts w:ascii="Times New Roman" w:hAnsi="Times New Roman" w:cs="Times New Roman"/>
          <w:sz w:val="28"/>
          <w:szCs w:val="28"/>
        </w:rPr>
        <w:t xml:space="preserve">срочный период, и распределение </w:t>
      </w:r>
      <w:r w:rsidR="00D544AB" w:rsidRPr="00D544AB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D544AB">
        <w:rPr>
          <w:rFonts w:ascii="Times New Roman" w:hAnsi="Times New Roman" w:cs="Times New Roman"/>
          <w:sz w:val="28"/>
          <w:szCs w:val="28"/>
        </w:rPr>
        <w:t>показателей, предоставляемых ими значений</w:t>
      </w:r>
    </w:p>
    <w:p w:rsidR="00FC3F84" w:rsidRDefault="00FC3F84" w:rsidP="00BD473A">
      <w:pPr>
        <w:spacing w:after="0" w:line="240" w:lineRule="atLeast"/>
        <w:jc w:val="center"/>
        <w:rPr>
          <w:sz w:val="24"/>
          <w:szCs w:val="24"/>
        </w:rPr>
      </w:pPr>
    </w:p>
    <w:p w:rsidR="00FC3F84" w:rsidRPr="00D544AB" w:rsidRDefault="00FC3F84" w:rsidP="00756FC9">
      <w:pPr>
        <w:spacing w:after="0" w:line="240" w:lineRule="atLeast"/>
        <w:ind w:hanging="284"/>
        <w:jc w:val="both"/>
        <w:rPr>
          <w:rFonts w:ascii="Times New Roman" w:hAnsi="Times New Roman" w:cs="Times New Roman"/>
          <w:sz w:val="20"/>
          <w:szCs w:val="20"/>
        </w:rPr>
      </w:pPr>
      <w:r w:rsidRPr="00D544AB">
        <w:rPr>
          <w:rFonts w:ascii="Times New Roman" w:hAnsi="Times New Roman" w:cs="Times New Roman"/>
          <w:sz w:val="20"/>
          <w:szCs w:val="20"/>
        </w:rPr>
        <w:t>*-далее администрация округа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5811"/>
        <w:gridCol w:w="3084"/>
      </w:tblGrid>
      <w:tr w:rsidR="00DE230B" w:rsidTr="00D34A46">
        <w:tc>
          <w:tcPr>
            <w:tcW w:w="851" w:type="dxa"/>
          </w:tcPr>
          <w:p w:rsidR="00DE230B" w:rsidRPr="00D544AB" w:rsidRDefault="00DE230B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E230B" w:rsidRPr="00D544AB" w:rsidRDefault="00DE230B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812" w:type="dxa"/>
          </w:tcPr>
          <w:p w:rsidR="00DE230B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округа  </w:t>
            </w:r>
          </w:p>
        </w:tc>
        <w:tc>
          <w:tcPr>
            <w:tcW w:w="3084" w:type="dxa"/>
          </w:tcPr>
          <w:p w:rsidR="002D7A82" w:rsidRPr="00D544AB" w:rsidRDefault="00D544AB" w:rsidP="00AC386A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Порядковый номер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казателей в таблице 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четных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и прогнозных 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целевых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казателей социально-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экономического</w:t>
            </w:r>
            <w:r w:rsidR="00AC38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r w:rsidR="00841C52">
              <w:rPr>
                <w:rFonts w:ascii="Times New Roman" w:hAnsi="Times New Roman" w:cs="Times New Roman"/>
                <w:sz w:val="28"/>
                <w:szCs w:val="28"/>
              </w:rPr>
              <w:t xml:space="preserve"> Степновского м</w:t>
            </w:r>
            <w:r w:rsidR="00841C5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C386A">
              <w:rPr>
                <w:rFonts w:ascii="Times New Roman" w:hAnsi="Times New Roman" w:cs="Times New Roman"/>
                <w:sz w:val="28"/>
                <w:szCs w:val="28"/>
              </w:rPr>
              <w:t>ниципального округа С</w:t>
            </w:r>
            <w:r w:rsidR="000B0FF4">
              <w:rPr>
                <w:rFonts w:ascii="Times New Roman" w:hAnsi="Times New Roman" w:cs="Times New Roman"/>
                <w:sz w:val="28"/>
                <w:szCs w:val="28"/>
              </w:rPr>
              <w:t xml:space="preserve">тавропольского края 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4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2D7A82" w:rsidRPr="00D544AB" w:rsidRDefault="00841C52" w:rsidP="00841C5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хозяйства и окружающей среды администрации округа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11-16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2D7A82" w:rsidRPr="00D544AB" w:rsidRDefault="002D7A82" w:rsidP="00FC3F8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Управление труда и социальной защиты нас</w:t>
            </w: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ления администрации округа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2D7A82" w:rsidRPr="00D544AB" w:rsidRDefault="002D7A82" w:rsidP="00FC3F8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муниципального хозяйства </w:t>
            </w:r>
            <w:r w:rsidR="00841C52" w:rsidRPr="00841C52"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 w:rsidR="00841C52" w:rsidRPr="00841C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41C52" w:rsidRPr="00841C52">
              <w:rPr>
                <w:rFonts w:ascii="Times New Roman" w:hAnsi="Times New Roman" w:cs="Times New Roman"/>
                <w:sz w:val="28"/>
                <w:szCs w:val="28"/>
              </w:rPr>
              <w:t>страции округа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17-19, 20-21, 49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2D7A82" w:rsidRPr="00D544AB" w:rsidRDefault="002D7A82" w:rsidP="00FC3F8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Отдел социального развития администрации округа 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2, 39-42</w:t>
            </w:r>
            <w:r w:rsidR="008F03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:rsidR="002D7A82" w:rsidRPr="00D544AB" w:rsidRDefault="002D7A82" w:rsidP="00FC3F8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округа 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45-46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:rsidR="002D7A82" w:rsidRPr="00D544AB" w:rsidRDefault="00841C52" w:rsidP="00841C5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2D7A82"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администрации округа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</w:tr>
      <w:tr w:rsidR="002D7A82" w:rsidTr="00D34A46">
        <w:tc>
          <w:tcPr>
            <w:tcW w:w="851" w:type="dxa"/>
          </w:tcPr>
          <w:p w:rsidR="002D7A82" w:rsidRPr="00D544AB" w:rsidRDefault="002D7A82" w:rsidP="00BD473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812" w:type="dxa"/>
          </w:tcPr>
          <w:p w:rsidR="002D7A82" w:rsidRPr="00D544AB" w:rsidRDefault="002D7A82" w:rsidP="008F033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</w:t>
            </w:r>
            <w:r w:rsidR="00FC3F84" w:rsidRPr="00D544AB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</w:t>
            </w: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  <w:r w:rsidR="00FC3F84" w:rsidRPr="00D544A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084" w:type="dxa"/>
          </w:tcPr>
          <w:p w:rsidR="002D7A82" w:rsidRPr="00D544AB" w:rsidRDefault="006C7B2E" w:rsidP="008F0334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544AB">
              <w:rPr>
                <w:rFonts w:ascii="Times New Roman" w:hAnsi="Times New Roman" w:cs="Times New Roman"/>
                <w:sz w:val="28"/>
                <w:szCs w:val="28"/>
              </w:rPr>
              <w:t>1, 3-10, 22-29, 31-36, 47-48</w:t>
            </w:r>
          </w:p>
        </w:tc>
      </w:tr>
    </w:tbl>
    <w:p w:rsidR="00D34A46" w:rsidRDefault="00D34A46" w:rsidP="00FC3F84">
      <w:pPr>
        <w:spacing w:after="0" w:line="240" w:lineRule="atLeast"/>
        <w:jc w:val="both"/>
        <w:rPr>
          <w:sz w:val="24"/>
          <w:szCs w:val="24"/>
        </w:rPr>
      </w:pPr>
    </w:p>
    <w:p w:rsidR="00FC3F84" w:rsidRPr="00D544AB" w:rsidRDefault="00FC3F84" w:rsidP="00D34A46">
      <w:pPr>
        <w:spacing w:after="0" w:line="240" w:lineRule="atLeast"/>
        <w:ind w:left="-284"/>
        <w:jc w:val="both"/>
        <w:rPr>
          <w:rFonts w:ascii="Times New Roman" w:hAnsi="Times New Roman" w:cs="Times New Roman"/>
          <w:sz w:val="20"/>
          <w:szCs w:val="20"/>
        </w:rPr>
      </w:pPr>
      <w:r w:rsidRPr="00D544AB">
        <w:rPr>
          <w:rFonts w:ascii="Times New Roman" w:hAnsi="Times New Roman" w:cs="Times New Roman"/>
          <w:sz w:val="20"/>
          <w:szCs w:val="20"/>
        </w:rPr>
        <w:t>**</w:t>
      </w:r>
      <w:r w:rsidR="00841C52">
        <w:rPr>
          <w:rFonts w:ascii="Times New Roman" w:hAnsi="Times New Roman" w:cs="Times New Roman"/>
          <w:sz w:val="20"/>
          <w:szCs w:val="20"/>
        </w:rPr>
        <w:t>данная таблица</w:t>
      </w:r>
      <w:r w:rsidR="006C7B2E" w:rsidRPr="00D544AB">
        <w:rPr>
          <w:rFonts w:ascii="Times New Roman" w:hAnsi="Times New Roman" w:cs="Times New Roman"/>
          <w:sz w:val="20"/>
          <w:szCs w:val="20"/>
        </w:rPr>
        <w:t xml:space="preserve"> являются приложением 2 к Пор</w:t>
      </w:r>
      <w:r w:rsidR="00841C52">
        <w:rPr>
          <w:rFonts w:ascii="Times New Roman" w:hAnsi="Times New Roman" w:cs="Times New Roman"/>
          <w:sz w:val="20"/>
          <w:szCs w:val="20"/>
        </w:rPr>
        <w:t>ядку, разработки, корректировки,</w:t>
      </w:r>
      <w:r w:rsidR="006C7B2E" w:rsidRPr="00D544AB">
        <w:rPr>
          <w:rFonts w:ascii="Times New Roman" w:hAnsi="Times New Roman" w:cs="Times New Roman"/>
          <w:sz w:val="20"/>
          <w:szCs w:val="20"/>
        </w:rPr>
        <w:t xml:space="preserve"> осуществления мо</w:t>
      </w:r>
      <w:r w:rsidR="00D34A46" w:rsidRPr="00D544AB">
        <w:rPr>
          <w:rFonts w:ascii="Times New Roman" w:hAnsi="Times New Roman" w:cs="Times New Roman"/>
          <w:sz w:val="20"/>
          <w:szCs w:val="20"/>
        </w:rPr>
        <w:t>нитори</w:t>
      </w:r>
      <w:r w:rsidR="00D34A46" w:rsidRPr="00D544AB">
        <w:rPr>
          <w:rFonts w:ascii="Times New Roman" w:hAnsi="Times New Roman" w:cs="Times New Roman"/>
          <w:sz w:val="20"/>
          <w:szCs w:val="20"/>
        </w:rPr>
        <w:t>н</w:t>
      </w:r>
      <w:r w:rsidR="00D34A46" w:rsidRPr="00D544AB">
        <w:rPr>
          <w:rFonts w:ascii="Times New Roman" w:hAnsi="Times New Roman" w:cs="Times New Roman"/>
          <w:sz w:val="20"/>
          <w:szCs w:val="20"/>
        </w:rPr>
        <w:t xml:space="preserve">га и контроля реализации </w:t>
      </w:r>
      <w:r w:rsidR="006C7B2E" w:rsidRPr="00D544AB">
        <w:rPr>
          <w:rFonts w:ascii="Times New Roman" w:hAnsi="Times New Roman" w:cs="Times New Roman"/>
          <w:sz w:val="20"/>
          <w:szCs w:val="20"/>
        </w:rPr>
        <w:t>прогноза социально-экономического развития Степновского муниципального округа Ставропольского края на долгосрочный период</w:t>
      </w:r>
      <w:r w:rsidR="00D34A46" w:rsidRPr="00D544AB">
        <w:rPr>
          <w:rFonts w:ascii="Times New Roman" w:hAnsi="Times New Roman" w:cs="Times New Roman"/>
          <w:sz w:val="20"/>
          <w:szCs w:val="20"/>
        </w:rPr>
        <w:t>.</w:t>
      </w:r>
    </w:p>
    <w:sectPr w:rsidR="00FC3F84" w:rsidRPr="00D544AB" w:rsidSect="00A115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23"/>
    <w:rsid w:val="000B0FF4"/>
    <w:rsid w:val="002D7A82"/>
    <w:rsid w:val="00365926"/>
    <w:rsid w:val="00580A21"/>
    <w:rsid w:val="006C7B2E"/>
    <w:rsid w:val="00756FC9"/>
    <w:rsid w:val="00827A23"/>
    <w:rsid w:val="00834167"/>
    <w:rsid w:val="00841C52"/>
    <w:rsid w:val="008C6AD9"/>
    <w:rsid w:val="008F0334"/>
    <w:rsid w:val="00A115E4"/>
    <w:rsid w:val="00AA36D3"/>
    <w:rsid w:val="00AC386A"/>
    <w:rsid w:val="00AF33FB"/>
    <w:rsid w:val="00BD473A"/>
    <w:rsid w:val="00CF6F89"/>
    <w:rsid w:val="00D34A46"/>
    <w:rsid w:val="00D477A0"/>
    <w:rsid w:val="00D544AB"/>
    <w:rsid w:val="00DE230B"/>
    <w:rsid w:val="00F30339"/>
    <w:rsid w:val="00FC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2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2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2022-09-19T12:51:00Z</cp:lastPrinted>
  <dcterms:created xsi:type="dcterms:W3CDTF">2022-08-26T08:18:00Z</dcterms:created>
  <dcterms:modified xsi:type="dcterms:W3CDTF">2022-09-19T12:54:00Z</dcterms:modified>
</cp:coreProperties>
</file>