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5EB" w:rsidRDefault="005059B1" w:rsidP="005059B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5059B1" w:rsidRDefault="005059B1" w:rsidP="005059B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6A6F3D" w:rsidRDefault="005059B1" w:rsidP="005059B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заявках на участие в конкурсе на </w:t>
      </w:r>
      <w:r w:rsidR="006A6F3D">
        <w:rPr>
          <w:rFonts w:ascii="Times New Roman" w:hAnsi="Times New Roman" w:cs="Times New Roman"/>
          <w:sz w:val="28"/>
          <w:szCs w:val="28"/>
        </w:rPr>
        <w:t xml:space="preserve">финансовое обеспечение затрат на </w:t>
      </w:r>
    </w:p>
    <w:p w:rsidR="006A6F3D" w:rsidRDefault="005059B1" w:rsidP="005059B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поддержку социально ориентированных некоммерческих организаций в </w:t>
      </w:r>
    </w:p>
    <w:p w:rsidR="005059B1" w:rsidRDefault="005059B1" w:rsidP="006A6F3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Степновском муниципальном округе Ставропольского края</w:t>
      </w:r>
    </w:p>
    <w:p w:rsidR="005059B1" w:rsidRDefault="005059B1" w:rsidP="005059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59B1" w:rsidRDefault="005059B1" w:rsidP="005059B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Степновского муниципального округа Ставропольск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края сообщает, что на </w:t>
      </w:r>
      <w:r w:rsidRPr="00C027DB">
        <w:rPr>
          <w:rFonts w:ascii="Times New Roman" w:hAnsi="Times New Roman" w:cs="Times New Roman"/>
          <w:sz w:val="28"/>
          <w:szCs w:val="28"/>
        </w:rPr>
        <w:t>конкурс заяв</w:t>
      </w:r>
      <w:r>
        <w:rPr>
          <w:rFonts w:ascii="Times New Roman" w:hAnsi="Times New Roman" w:cs="Times New Roman"/>
          <w:sz w:val="28"/>
          <w:szCs w:val="28"/>
        </w:rPr>
        <w:t>ок социально ориентированных не</w:t>
      </w:r>
      <w:r w:rsidRPr="00C027DB">
        <w:rPr>
          <w:rFonts w:ascii="Times New Roman" w:hAnsi="Times New Roman" w:cs="Times New Roman"/>
          <w:sz w:val="28"/>
          <w:szCs w:val="28"/>
        </w:rPr>
        <w:t>ко</w:t>
      </w:r>
      <w:r w:rsidRPr="00C027DB">
        <w:rPr>
          <w:rFonts w:ascii="Times New Roman" w:hAnsi="Times New Roman" w:cs="Times New Roman"/>
          <w:sz w:val="28"/>
          <w:szCs w:val="28"/>
        </w:rPr>
        <w:t>м</w:t>
      </w:r>
      <w:r w:rsidRPr="00C027DB">
        <w:rPr>
          <w:rFonts w:ascii="Times New Roman" w:hAnsi="Times New Roman" w:cs="Times New Roman"/>
          <w:sz w:val="28"/>
          <w:szCs w:val="28"/>
        </w:rPr>
        <w:t>мерческих организаций на право получения из бюджета Степновского мун</w:t>
      </w:r>
      <w:r w:rsidRPr="00C027DB">
        <w:rPr>
          <w:rFonts w:ascii="Times New Roman" w:hAnsi="Times New Roman" w:cs="Times New Roman"/>
          <w:sz w:val="28"/>
          <w:szCs w:val="28"/>
        </w:rPr>
        <w:t>и</w:t>
      </w:r>
      <w:r w:rsidRPr="00C027DB">
        <w:rPr>
          <w:rFonts w:ascii="Times New Roman" w:hAnsi="Times New Roman" w:cs="Times New Roman"/>
          <w:sz w:val="28"/>
          <w:szCs w:val="28"/>
        </w:rPr>
        <w:t>ципального округа Ставропольского края субсидий на финансовое обеспеч</w:t>
      </w:r>
      <w:r w:rsidRPr="00C027DB">
        <w:rPr>
          <w:rFonts w:ascii="Times New Roman" w:hAnsi="Times New Roman" w:cs="Times New Roman"/>
          <w:sz w:val="28"/>
          <w:szCs w:val="28"/>
        </w:rPr>
        <w:t>е</w:t>
      </w:r>
      <w:r w:rsidRPr="00C027DB">
        <w:rPr>
          <w:rFonts w:ascii="Times New Roman" w:hAnsi="Times New Roman" w:cs="Times New Roman"/>
          <w:sz w:val="28"/>
          <w:szCs w:val="28"/>
        </w:rPr>
        <w:t>ние затрат на поддержку социа</w:t>
      </w:r>
      <w:r>
        <w:rPr>
          <w:rFonts w:ascii="Times New Roman" w:hAnsi="Times New Roman" w:cs="Times New Roman"/>
          <w:sz w:val="28"/>
          <w:szCs w:val="28"/>
        </w:rPr>
        <w:t>льно ориентированных некоммерче</w:t>
      </w:r>
      <w:r w:rsidRPr="00C027DB">
        <w:rPr>
          <w:rFonts w:ascii="Times New Roman" w:hAnsi="Times New Roman" w:cs="Times New Roman"/>
          <w:sz w:val="28"/>
          <w:szCs w:val="28"/>
        </w:rPr>
        <w:t>ских орг</w:t>
      </w:r>
      <w:r w:rsidRPr="00C027DB">
        <w:rPr>
          <w:rFonts w:ascii="Times New Roman" w:hAnsi="Times New Roman" w:cs="Times New Roman"/>
          <w:sz w:val="28"/>
          <w:szCs w:val="28"/>
        </w:rPr>
        <w:t>а</w:t>
      </w:r>
      <w:r w:rsidRPr="00C027DB">
        <w:rPr>
          <w:rFonts w:ascii="Times New Roman" w:hAnsi="Times New Roman" w:cs="Times New Roman"/>
          <w:sz w:val="28"/>
          <w:szCs w:val="28"/>
        </w:rPr>
        <w:t>низаций в Ст</w:t>
      </w:r>
      <w:r>
        <w:rPr>
          <w:rFonts w:ascii="Times New Roman" w:hAnsi="Times New Roman" w:cs="Times New Roman"/>
          <w:sz w:val="28"/>
          <w:szCs w:val="28"/>
        </w:rPr>
        <w:t xml:space="preserve">епновском муниципальном округе </w:t>
      </w:r>
      <w:r w:rsidRPr="00C027DB"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пост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пила одна заявка от Степновской районной общественной организации вет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ранов (пенсионеров) войны, труда </w:t>
      </w:r>
      <w:r w:rsidR="00726359">
        <w:rPr>
          <w:rFonts w:ascii="Times New Roman" w:hAnsi="Times New Roman" w:cs="Times New Roman"/>
          <w:sz w:val="28"/>
          <w:szCs w:val="28"/>
        </w:rPr>
        <w:t>Вооруженных Сил и правоохранительных органов (далее – Степновская районная организация ветеранов), основной государственный регистрационный номер – 1082600001330. Степновской районной общественной организацией представлен проект «</w:t>
      </w:r>
      <w:r w:rsidR="002F1EA4">
        <w:rPr>
          <w:rFonts w:ascii="Times New Roman" w:hAnsi="Times New Roman" w:cs="Times New Roman"/>
          <w:sz w:val="28"/>
          <w:szCs w:val="28"/>
        </w:rPr>
        <w:t>Опираясь на г</w:t>
      </w:r>
      <w:r w:rsidR="002F1EA4">
        <w:rPr>
          <w:rFonts w:ascii="Times New Roman" w:hAnsi="Times New Roman" w:cs="Times New Roman"/>
          <w:sz w:val="28"/>
          <w:szCs w:val="28"/>
        </w:rPr>
        <w:t>е</w:t>
      </w:r>
      <w:r w:rsidR="002F1EA4">
        <w:rPr>
          <w:rFonts w:ascii="Times New Roman" w:hAnsi="Times New Roman" w:cs="Times New Roman"/>
          <w:sz w:val="28"/>
          <w:szCs w:val="28"/>
        </w:rPr>
        <w:t>роическое прошлое, сообща строим будущее</w:t>
      </w:r>
      <w:bookmarkStart w:id="0" w:name="_GoBack"/>
      <w:bookmarkEnd w:id="0"/>
      <w:r w:rsidR="00726359">
        <w:rPr>
          <w:rFonts w:ascii="Times New Roman" w:hAnsi="Times New Roman" w:cs="Times New Roman"/>
          <w:sz w:val="28"/>
          <w:szCs w:val="28"/>
        </w:rPr>
        <w:t>». Сумма субсидии – 200 000 рублей.</w:t>
      </w:r>
    </w:p>
    <w:p w:rsidR="005059B1" w:rsidRPr="005059B1" w:rsidRDefault="005059B1" w:rsidP="005059B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059B1" w:rsidRPr="00505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A6B"/>
    <w:rsid w:val="00282A6B"/>
    <w:rsid w:val="002F1EA4"/>
    <w:rsid w:val="005059B1"/>
    <w:rsid w:val="006A6F3D"/>
    <w:rsid w:val="00726359"/>
    <w:rsid w:val="00B67EA4"/>
    <w:rsid w:val="00D039BA"/>
    <w:rsid w:val="00F9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Муниципалы</dc:creator>
  <cp:keywords/>
  <dc:description/>
  <cp:lastModifiedBy>Муниципалы</cp:lastModifiedBy>
  <cp:revision>6</cp:revision>
  <dcterms:created xsi:type="dcterms:W3CDTF">2021-09-16T07:07:00Z</dcterms:created>
  <dcterms:modified xsi:type="dcterms:W3CDTF">2024-03-07T07:28:00Z</dcterms:modified>
</cp:coreProperties>
</file>